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B973" w14:textId="77777777" w:rsidR="003543E9" w:rsidRPr="001A403D" w:rsidRDefault="003543E9" w:rsidP="007C2726">
      <w:pPr>
        <w:jc w:val="center"/>
        <w:rPr>
          <w:rStyle w:val="Hipervnculovisitado"/>
          <w:rFonts w:ascii="HelveticaNeueLT Std" w:hAnsi="HelveticaNeueLT Std" w:cs="Arial"/>
          <w:b/>
          <w:bCs/>
          <w:color w:val="auto"/>
          <w:szCs w:val="36"/>
          <w:u w:val="none"/>
          <w:shd w:val="clear" w:color="auto" w:fill="FFFFFF"/>
        </w:rPr>
      </w:pPr>
    </w:p>
    <w:p w14:paraId="50CF607F" w14:textId="62AD55C1" w:rsidR="00CF26DE" w:rsidRPr="001A403D" w:rsidRDefault="00CF26DE" w:rsidP="007C2726">
      <w:pPr>
        <w:jc w:val="center"/>
        <w:rPr>
          <w:rStyle w:val="Hipervnculovisitado"/>
          <w:rFonts w:ascii="HelveticaNeueLT Std" w:hAnsi="HelveticaNeueLT Std" w:cs="Arial"/>
          <w:b/>
          <w:bCs/>
          <w:color w:val="auto"/>
          <w:sz w:val="28"/>
          <w:szCs w:val="36"/>
          <w:u w:val="none"/>
          <w:shd w:val="clear" w:color="auto" w:fill="FFFFFF"/>
        </w:rPr>
      </w:pPr>
    </w:p>
    <w:p w14:paraId="2EBFAEBF" w14:textId="77777777" w:rsidR="00255E6A" w:rsidRPr="001A403D" w:rsidRDefault="00255E6A" w:rsidP="007C2726">
      <w:pPr>
        <w:jc w:val="center"/>
        <w:rPr>
          <w:rStyle w:val="Hipervnculovisitado"/>
          <w:rFonts w:ascii="HelveticaNeueLT Std" w:hAnsi="HelveticaNeueLT Std" w:cs="Arial"/>
          <w:b/>
          <w:bCs/>
          <w:color w:val="auto"/>
          <w:sz w:val="6"/>
          <w:szCs w:val="36"/>
          <w:u w:val="none"/>
          <w:shd w:val="clear" w:color="auto" w:fill="FFFFFF"/>
        </w:rPr>
      </w:pPr>
    </w:p>
    <w:p w14:paraId="4E416617" w14:textId="77777777" w:rsidR="00255E6A" w:rsidRPr="001A403D" w:rsidRDefault="00255E6A" w:rsidP="009B3435">
      <w:pPr>
        <w:spacing w:after="0" w:line="240" w:lineRule="auto"/>
        <w:ind w:left="-284"/>
        <w:jc w:val="center"/>
        <w:rPr>
          <w:rFonts w:ascii="HelveticaNeueLT Std" w:hAnsi="HelveticaNeueLT Std" w:cstheme="minorHAnsi"/>
          <w:b/>
          <w:bCs/>
          <w:sz w:val="4"/>
          <w:szCs w:val="20"/>
        </w:rPr>
      </w:pPr>
    </w:p>
    <w:p w14:paraId="2D56D434" w14:textId="77777777" w:rsidR="00255E6A" w:rsidRPr="001A403D" w:rsidRDefault="00255E6A" w:rsidP="009B3435">
      <w:pPr>
        <w:spacing w:after="0" w:line="240" w:lineRule="auto"/>
        <w:ind w:left="-284"/>
        <w:jc w:val="center"/>
        <w:rPr>
          <w:rFonts w:ascii="HelveticaNeueLT Std" w:hAnsi="HelveticaNeueLT Std" w:cstheme="minorHAnsi"/>
          <w:b/>
          <w:bCs/>
          <w:sz w:val="2"/>
          <w:szCs w:val="20"/>
        </w:rPr>
      </w:pPr>
    </w:p>
    <w:p w14:paraId="58B93954" w14:textId="062B3453" w:rsidR="003854E0" w:rsidRPr="001A403D" w:rsidRDefault="003854E0" w:rsidP="00855A53">
      <w:pPr>
        <w:spacing w:line="240" w:lineRule="auto"/>
        <w:jc w:val="right"/>
        <w:rPr>
          <w:rFonts w:ascii="HelveticaNeueLT Std" w:hAnsi="HelveticaNeueLT Std"/>
          <w:b/>
          <w:sz w:val="18"/>
          <w:szCs w:val="20"/>
          <w:shd w:val="clear" w:color="auto" w:fill="FFFFFF"/>
        </w:rPr>
        <w:sectPr w:rsidR="003854E0" w:rsidRPr="001A403D" w:rsidSect="00C246F7">
          <w:headerReference w:type="default" r:id="rId8"/>
          <w:type w:val="continuous"/>
          <w:pgSz w:w="12240" w:h="15840"/>
          <w:pgMar w:top="1417" w:right="1701" w:bottom="1314" w:left="1701" w:header="567" w:footer="567" w:gutter="0"/>
          <w:cols w:space="708"/>
          <w:docGrid w:linePitch="360"/>
        </w:sectPr>
      </w:pPr>
      <w:r w:rsidRPr="001A403D">
        <w:rPr>
          <w:rFonts w:ascii="HelveticaNeueLT Std" w:hAnsi="HelveticaNeueLT Std"/>
          <w:b/>
          <w:sz w:val="18"/>
          <w:szCs w:val="20"/>
          <w:shd w:val="clear" w:color="auto" w:fill="FFFFFF"/>
        </w:rPr>
        <w:t xml:space="preserve"> </w:t>
      </w:r>
      <w:r w:rsidR="00855A53" w:rsidRPr="001A403D">
        <w:rPr>
          <w:rFonts w:ascii="HelveticaNeueLT Std" w:hAnsi="HelveticaNeueLT Std"/>
          <w:b/>
          <w:sz w:val="18"/>
          <w:szCs w:val="20"/>
          <w:shd w:val="clear" w:color="auto" w:fill="FFFFFF"/>
        </w:rPr>
        <w:t>ANEXO 1</w:t>
      </w:r>
    </w:p>
    <w:p w14:paraId="1B72A9DA" w14:textId="774C1246" w:rsidR="00855A53" w:rsidRPr="001A403D" w:rsidRDefault="00855A53" w:rsidP="00855A53">
      <w:pPr>
        <w:spacing w:after="0" w:line="276" w:lineRule="auto"/>
        <w:jc w:val="right"/>
        <w:rPr>
          <w:rFonts w:ascii="HelveticaNeueLT Std" w:eastAsia="Calibri" w:hAnsi="HelveticaNeueLT Std" w:cs="Times New Roman"/>
          <w:b/>
          <w:sz w:val="24"/>
        </w:rPr>
      </w:pPr>
      <w:r w:rsidRPr="001A403D">
        <w:rPr>
          <w:rFonts w:ascii="HelveticaNeueLT Std" w:eastAsia="Calibri" w:hAnsi="HelveticaNeueLT Std" w:cs="Times New Roman"/>
          <w:b/>
          <w:sz w:val="24"/>
        </w:rPr>
        <w:t xml:space="preserve">Fecha: </w:t>
      </w:r>
      <w:proofErr w:type="spellStart"/>
      <w:r w:rsidRPr="001A403D">
        <w:rPr>
          <w:rFonts w:ascii="HelveticaNeueLT Std" w:eastAsia="Calibri" w:hAnsi="HelveticaNeueLT Std" w:cs="Times New Roman"/>
          <w:color w:val="808080"/>
          <w:sz w:val="24"/>
          <w:u w:val="single"/>
        </w:rPr>
        <w:t>dd</w:t>
      </w:r>
      <w:proofErr w:type="spellEnd"/>
      <w:r w:rsidRPr="001A403D">
        <w:rPr>
          <w:rFonts w:ascii="HelveticaNeueLT Std" w:eastAsia="Calibri" w:hAnsi="HelveticaNeueLT Std" w:cs="Times New Roman"/>
          <w:sz w:val="24"/>
          <w:u w:val="single"/>
        </w:rPr>
        <w:t>/</w:t>
      </w:r>
      <w:r w:rsidRPr="001A403D">
        <w:rPr>
          <w:rFonts w:ascii="HelveticaNeueLT Std" w:eastAsia="Calibri" w:hAnsi="HelveticaNeueLT Std" w:cs="Times New Roman"/>
          <w:color w:val="808080"/>
          <w:sz w:val="24"/>
          <w:u w:val="single"/>
        </w:rPr>
        <w:t>mm</w:t>
      </w:r>
      <w:r w:rsidRPr="001A403D">
        <w:rPr>
          <w:rFonts w:ascii="HelveticaNeueLT Std" w:eastAsia="Calibri" w:hAnsi="HelveticaNeueLT Std" w:cs="Times New Roman"/>
          <w:sz w:val="24"/>
          <w:u w:val="single"/>
        </w:rPr>
        <w:t>/</w:t>
      </w:r>
      <w:r w:rsidRPr="001A403D">
        <w:rPr>
          <w:rFonts w:ascii="HelveticaNeueLT Std" w:eastAsia="Calibri" w:hAnsi="HelveticaNeueLT Std" w:cs="Times New Roman"/>
          <w:color w:val="808080"/>
          <w:sz w:val="24"/>
          <w:u w:val="single"/>
        </w:rPr>
        <w:t>año</w:t>
      </w:r>
      <w:r w:rsidRPr="001A403D">
        <w:rPr>
          <w:rFonts w:ascii="HelveticaNeueLT Std" w:eastAsia="Calibri" w:hAnsi="HelveticaNeueLT Std" w:cs="Times New Roman"/>
          <w:b/>
          <w:sz w:val="24"/>
          <w:u w:val="single"/>
        </w:rPr>
        <w:t xml:space="preserve"> </w:t>
      </w:r>
    </w:p>
    <w:p w14:paraId="18EACE63" w14:textId="77777777" w:rsidR="00855A53" w:rsidRPr="001A403D" w:rsidRDefault="00855A53" w:rsidP="00855A53">
      <w:pPr>
        <w:spacing w:after="0" w:line="276" w:lineRule="auto"/>
        <w:rPr>
          <w:rFonts w:ascii="HelveticaNeueLT Std" w:eastAsia="Calibri" w:hAnsi="HelveticaNeueLT Std" w:cs="Times New Roman"/>
          <w:b/>
          <w:sz w:val="24"/>
        </w:rPr>
      </w:pPr>
    </w:p>
    <w:p w14:paraId="02FC7CAB" w14:textId="714F31D7" w:rsidR="00855A53" w:rsidRPr="001A403D" w:rsidRDefault="00855A53" w:rsidP="00855A53">
      <w:pPr>
        <w:spacing w:after="0" w:line="276" w:lineRule="auto"/>
        <w:rPr>
          <w:rFonts w:ascii="HelveticaNeueLT Std" w:eastAsia="Calibri" w:hAnsi="HelveticaNeueLT Std" w:cs="Times New Roman"/>
          <w:b/>
          <w:sz w:val="24"/>
        </w:rPr>
      </w:pPr>
      <w:r w:rsidRPr="001A403D">
        <w:rPr>
          <w:rFonts w:ascii="HelveticaNeueLT Std" w:eastAsia="Calibri" w:hAnsi="HelveticaNeueLT Std" w:cs="Times New Roman"/>
          <w:b/>
          <w:sz w:val="24"/>
        </w:rPr>
        <w:t>COMITÉ DICTAMINADOR DEL 1ER PREMIO A LA</w:t>
      </w:r>
    </w:p>
    <w:p w14:paraId="2B47514A" w14:textId="3BAB9431" w:rsidR="00855A53" w:rsidRPr="001A403D" w:rsidRDefault="00855A53" w:rsidP="00855A53">
      <w:pPr>
        <w:spacing w:after="0" w:line="276" w:lineRule="auto"/>
        <w:rPr>
          <w:rFonts w:ascii="HelveticaNeueLT Std" w:eastAsia="Calibri" w:hAnsi="HelveticaNeueLT Std" w:cs="Times New Roman"/>
          <w:b/>
          <w:sz w:val="24"/>
        </w:rPr>
      </w:pPr>
      <w:r w:rsidRPr="001A403D">
        <w:rPr>
          <w:rFonts w:ascii="HelveticaNeueLT Std" w:eastAsia="Calibri" w:hAnsi="HelveticaNeueLT Std" w:cs="Times New Roman"/>
          <w:b/>
          <w:sz w:val="24"/>
        </w:rPr>
        <w:t>INNOVACIÓN PÚBLICA MUNICIPAL 2021</w:t>
      </w:r>
    </w:p>
    <w:p w14:paraId="6A063AF5" w14:textId="6B608897" w:rsidR="00855A53" w:rsidRPr="001A403D" w:rsidRDefault="00855A53" w:rsidP="00855A53">
      <w:pPr>
        <w:spacing w:after="0" w:line="276" w:lineRule="auto"/>
        <w:rPr>
          <w:rFonts w:ascii="HelveticaNeueLT Std" w:eastAsia="Calibri" w:hAnsi="HelveticaNeueLT Std" w:cs="Times New Roman"/>
          <w:b/>
          <w:sz w:val="24"/>
        </w:rPr>
      </w:pPr>
      <w:r w:rsidRPr="001A403D">
        <w:rPr>
          <w:rFonts w:ascii="HelveticaNeueLT Std" w:eastAsia="Calibri" w:hAnsi="HelveticaNeueLT Std" w:cs="Times New Roman"/>
          <w:b/>
          <w:sz w:val="24"/>
        </w:rPr>
        <w:t>P R E S E N T E</w:t>
      </w:r>
    </w:p>
    <w:p w14:paraId="0C10A6E4" w14:textId="77777777" w:rsidR="00855A53" w:rsidRPr="001A403D" w:rsidRDefault="00855A53" w:rsidP="00855A53">
      <w:pPr>
        <w:spacing w:after="0" w:line="276" w:lineRule="auto"/>
        <w:rPr>
          <w:rFonts w:ascii="HelveticaNeueLT Std" w:eastAsia="Calibri" w:hAnsi="HelveticaNeueLT Std" w:cs="Times New Roman"/>
          <w:b/>
          <w:sz w:val="24"/>
        </w:rPr>
      </w:pPr>
    </w:p>
    <w:p w14:paraId="23A57310" w14:textId="10686A90" w:rsidR="00014DDA" w:rsidRPr="001A403D" w:rsidRDefault="00855A53" w:rsidP="00855A53">
      <w:pPr>
        <w:spacing w:after="0" w:line="276" w:lineRule="auto"/>
        <w:jc w:val="both"/>
        <w:rPr>
          <w:rFonts w:ascii="HelveticaNeueLT Std" w:eastAsia="Times New Roman" w:hAnsi="HelveticaNeueLT Std" w:cs="Calibri"/>
          <w:color w:val="000000"/>
          <w:sz w:val="24"/>
          <w:lang w:eastAsia="es-MX"/>
        </w:rPr>
      </w:pPr>
      <w:r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Me permito manifestar el interés del municipio de</w:t>
      </w:r>
      <w:r w:rsidRPr="001A403D">
        <w:rPr>
          <w:rFonts w:ascii="HelveticaNeueLT Std" w:eastAsia="Calibri" w:hAnsi="HelveticaNeueLT Std" w:cs="Times New Roman"/>
          <w:sz w:val="24"/>
        </w:rPr>
        <w:t xml:space="preserve"> __________________, </w:t>
      </w:r>
      <w:r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Estado de México, para participar en el</w:t>
      </w:r>
      <w:r w:rsidRPr="001A403D">
        <w:rPr>
          <w:rFonts w:ascii="HelveticaNeueLT Std" w:eastAsia="Calibri" w:hAnsi="HelveticaNeueLT Std" w:cs="Times New Roman"/>
          <w:sz w:val="24"/>
        </w:rPr>
        <w:t xml:space="preserve"> “</w:t>
      </w:r>
      <w:r w:rsidRPr="001A403D">
        <w:rPr>
          <w:rFonts w:ascii="HelveticaNeueLT Std" w:eastAsia="Calibri" w:hAnsi="HelveticaNeueLT Std" w:cs="Times New Roman"/>
          <w:b/>
          <w:i/>
          <w:sz w:val="24"/>
        </w:rPr>
        <w:t>1er Premio a la Innovación Pública Municipal 2021</w:t>
      </w:r>
      <w:r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 xml:space="preserve">”, organizado por el Comité de Planeación para el Desarrollo del Estado de México (COPLADEM), con el propósito de reconocer </w:t>
      </w:r>
      <w:r w:rsidR="00014DDA"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y visibilizar las intervenciones locales exitosas inmersas en las políticas públicas, programas, proyectos y acciones gubernamentales, que, por sus características de innovación, transversalidad, rendición</w:t>
      </w:r>
      <w:bookmarkStart w:id="0" w:name="_GoBack"/>
      <w:bookmarkEnd w:id="0"/>
      <w:r w:rsidR="00014DDA"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 xml:space="preserve"> de cuentas y gobernanza, hayan atendido un problema público de responsabilidad municipal y generado efectos positivos en el bienestar de la población ante la complejidad de los tiempos actuales.</w:t>
      </w:r>
    </w:p>
    <w:p w14:paraId="1FE1287C" w14:textId="77777777" w:rsidR="00014DDA" w:rsidRPr="001A403D" w:rsidRDefault="00014DDA" w:rsidP="00855A53">
      <w:pPr>
        <w:spacing w:after="0" w:line="276" w:lineRule="auto"/>
        <w:jc w:val="both"/>
        <w:rPr>
          <w:rFonts w:ascii="HelveticaNeueLT Std" w:eastAsia="Times New Roman" w:hAnsi="HelveticaNeueLT Std" w:cs="Calibri"/>
          <w:color w:val="000000"/>
          <w:sz w:val="24"/>
          <w:lang w:eastAsia="es-MX"/>
        </w:rPr>
      </w:pPr>
    </w:p>
    <w:p w14:paraId="185E76D7" w14:textId="5816C3FB" w:rsidR="00855A53" w:rsidRPr="001A403D" w:rsidRDefault="00855A53" w:rsidP="00855A53">
      <w:pPr>
        <w:spacing w:after="0" w:line="276" w:lineRule="auto"/>
        <w:jc w:val="both"/>
        <w:rPr>
          <w:rFonts w:ascii="HelveticaNeueLT Std" w:eastAsia="Times New Roman" w:hAnsi="HelveticaNeueLT Std" w:cs="Calibri"/>
          <w:color w:val="000000"/>
          <w:sz w:val="24"/>
          <w:lang w:eastAsia="es-MX"/>
        </w:rPr>
      </w:pPr>
      <w:r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Por lo anterior, solicito atentamente al COPLADEM inscribir la práctica municipal denominada: ______________________________________________,</w:t>
      </w:r>
      <w:r w:rsidR="00D4530F"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 xml:space="preserve"> </w:t>
      </w:r>
      <w:r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cuya información general y breve descripción se detallan en el anexo 2 adjunto a esta solicitud.</w:t>
      </w:r>
    </w:p>
    <w:p w14:paraId="7B01DDCF" w14:textId="77777777" w:rsidR="00855A53" w:rsidRPr="001A403D" w:rsidRDefault="00855A53" w:rsidP="00855A53">
      <w:pPr>
        <w:spacing w:after="0" w:line="276" w:lineRule="auto"/>
        <w:jc w:val="both"/>
        <w:rPr>
          <w:rFonts w:ascii="HelveticaNeueLT Std" w:eastAsia="Times New Roman" w:hAnsi="HelveticaNeueLT Std" w:cs="Calibri"/>
          <w:color w:val="000000"/>
          <w:sz w:val="24"/>
          <w:lang w:eastAsia="es-MX"/>
        </w:rPr>
      </w:pPr>
    </w:p>
    <w:p w14:paraId="6A520458" w14:textId="0E949639" w:rsidR="00465DB1" w:rsidRPr="001A403D" w:rsidRDefault="00465DB1" w:rsidP="00855A53">
      <w:pPr>
        <w:spacing w:after="0" w:line="276" w:lineRule="auto"/>
        <w:jc w:val="both"/>
        <w:rPr>
          <w:rFonts w:ascii="HelveticaNeueLT Std" w:eastAsia="Times New Roman" w:hAnsi="HelveticaNeueLT Std" w:cs="Calibri"/>
          <w:color w:val="000000"/>
          <w:sz w:val="24"/>
          <w:lang w:eastAsia="es-MX"/>
        </w:rPr>
      </w:pPr>
      <w:r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Asimismo, autorizo al COPLADEM, con el debido reconocimiento a la autoría de la práctica municipal de referencia, para que, en caso de obtener el premio, se utilice la totalidad del contenido, así como l</w:t>
      </w:r>
      <w:r w:rsidR="001E2090"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os documentos adjuntos de la prá</w:t>
      </w:r>
      <w:r w:rsidRPr="001A403D">
        <w:rPr>
          <w:rFonts w:ascii="HelveticaNeueLT Std" w:eastAsia="Times New Roman" w:hAnsi="HelveticaNeueLT Std" w:cs="Calibri"/>
          <w:color w:val="000000"/>
          <w:sz w:val="24"/>
          <w:lang w:eastAsia="es-MX"/>
        </w:rPr>
        <w:t>ctica presentada, en las acciones de promoción y difusión que considere pertinentes.</w:t>
      </w:r>
    </w:p>
    <w:p w14:paraId="597D8257" w14:textId="77777777" w:rsidR="00855A53" w:rsidRPr="001A403D" w:rsidRDefault="00855A53" w:rsidP="00855A53">
      <w:pPr>
        <w:spacing w:after="0" w:line="276" w:lineRule="auto"/>
        <w:jc w:val="both"/>
        <w:rPr>
          <w:rFonts w:ascii="HelveticaNeueLT Std" w:eastAsia="Calibri" w:hAnsi="HelveticaNeueLT Std" w:cs="Times New Roman"/>
          <w:sz w:val="24"/>
        </w:rPr>
      </w:pPr>
    </w:p>
    <w:p w14:paraId="37A7F9F9" w14:textId="77777777" w:rsidR="00855A53" w:rsidRPr="001A403D" w:rsidRDefault="00855A53" w:rsidP="00855A53">
      <w:pPr>
        <w:spacing w:after="0" w:line="276" w:lineRule="auto"/>
        <w:jc w:val="both"/>
        <w:rPr>
          <w:rFonts w:ascii="HelveticaNeueLT Std" w:eastAsia="Calibri" w:hAnsi="HelveticaNeueLT Std" w:cs="Times New Roman"/>
          <w:b/>
          <w:sz w:val="24"/>
        </w:rPr>
      </w:pPr>
    </w:p>
    <w:p w14:paraId="422D90AF" w14:textId="77777777" w:rsidR="00855A53" w:rsidRPr="001A403D" w:rsidRDefault="00855A53" w:rsidP="00855A53">
      <w:pPr>
        <w:spacing w:after="0" w:line="276" w:lineRule="auto"/>
        <w:jc w:val="center"/>
        <w:rPr>
          <w:rFonts w:ascii="HelveticaNeueLT Std" w:eastAsia="Calibri" w:hAnsi="HelveticaNeueLT Std" w:cs="Times New Roman"/>
          <w:b/>
          <w:sz w:val="24"/>
        </w:rPr>
      </w:pPr>
      <w:r w:rsidRPr="001A403D">
        <w:rPr>
          <w:rFonts w:ascii="HelveticaNeueLT Std" w:eastAsia="Calibri" w:hAnsi="HelveticaNeueLT Std" w:cs="Times New Roman"/>
          <w:b/>
          <w:sz w:val="24"/>
        </w:rPr>
        <w:t>ATENTAMENTE</w:t>
      </w:r>
    </w:p>
    <w:p w14:paraId="6914717F" w14:textId="77777777" w:rsidR="00855A53" w:rsidRPr="001A403D" w:rsidRDefault="00855A53" w:rsidP="00855A53">
      <w:pPr>
        <w:spacing w:after="0" w:line="276" w:lineRule="auto"/>
        <w:jc w:val="center"/>
        <w:rPr>
          <w:rFonts w:ascii="HelveticaNeueLT Std" w:eastAsia="Calibri" w:hAnsi="HelveticaNeueLT Std" w:cs="Times New Roman"/>
          <w:b/>
          <w:sz w:val="24"/>
        </w:rPr>
      </w:pPr>
    </w:p>
    <w:p w14:paraId="505312DE" w14:textId="4A1F4B99" w:rsidR="00855A53" w:rsidRPr="001A403D" w:rsidRDefault="00855A53" w:rsidP="00855A53">
      <w:pPr>
        <w:spacing w:after="0" w:line="276" w:lineRule="auto"/>
        <w:jc w:val="both"/>
        <w:rPr>
          <w:rFonts w:ascii="HelveticaNeueLT Std" w:eastAsia="Calibri" w:hAnsi="HelveticaNeueLT Std" w:cs="Times New Roman"/>
          <w:b/>
          <w:sz w:val="24"/>
        </w:rPr>
      </w:pPr>
    </w:p>
    <w:p w14:paraId="1E07A08C" w14:textId="77777777" w:rsidR="00855A53" w:rsidRPr="001A403D" w:rsidRDefault="00855A53" w:rsidP="00855A53">
      <w:pPr>
        <w:spacing w:after="0" w:line="276" w:lineRule="auto"/>
        <w:jc w:val="both"/>
        <w:rPr>
          <w:rFonts w:ascii="HelveticaNeueLT Std" w:eastAsia="Calibri" w:hAnsi="HelveticaNeueLT Std" w:cs="Times New Roman"/>
          <w:b/>
          <w:sz w:val="24"/>
        </w:rPr>
      </w:pPr>
    </w:p>
    <w:p w14:paraId="25A6E2CB" w14:textId="6D47A6DB" w:rsidR="00855A53" w:rsidRPr="001A403D" w:rsidRDefault="00855A53" w:rsidP="00855A53">
      <w:pPr>
        <w:spacing w:after="0" w:line="276" w:lineRule="auto"/>
        <w:jc w:val="center"/>
        <w:rPr>
          <w:rFonts w:ascii="HelveticaNeueLT Std" w:eastAsia="Calibri" w:hAnsi="HelveticaNeueLT Std" w:cs="Times New Roman"/>
          <w:b/>
          <w:sz w:val="24"/>
        </w:rPr>
      </w:pPr>
      <w:r w:rsidRPr="001A403D">
        <w:rPr>
          <w:rFonts w:ascii="HelveticaNeueLT Std" w:eastAsia="Calibri" w:hAnsi="HelveticaNeueLT Std" w:cs="Times New Roman"/>
          <w:b/>
          <w:sz w:val="24"/>
        </w:rPr>
        <w:t>Nombre y Firma</w:t>
      </w:r>
    </w:p>
    <w:p w14:paraId="70D8FFFD" w14:textId="0886A68A" w:rsidR="00855A53" w:rsidRPr="001A403D" w:rsidRDefault="00855A53" w:rsidP="00855A53">
      <w:pPr>
        <w:spacing w:after="0" w:line="276" w:lineRule="auto"/>
        <w:jc w:val="center"/>
        <w:rPr>
          <w:rFonts w:ascii="HelveticaNeueLT Std" w:eastAsia="Calibri" w:hAnsi="HelveticaNeueLT Std" w:cs="Times New Roman"/>
          <w:b/>
          <w:sz w:val="24"/>
        </w:rPr>
      </w:pPr>
      <w:r w:rsidRPr="001A403D">
        <w:rPr>
          <w:rFonts w:ascii="HelveticaNeueLT Std" w:eastAsia="Calibri" w:hAnsi="HelveticaNeueLT Std" w:cs="Times New Roman"/>
          <w:b/>
          <w:sz w:val="24"/>
        </w:rPr>
        <w:t>Presidente (a) Municipal</w:t>
      </w:r>
    </w:p>
    <w:p w14:paraId="08281E23" w14:textId="034321DD" w:rsidR="004D6264" w:rsidRPr="001A403D" w:rsidRDefault="004D6264" w:rsidP="00855A53">
      <w:pPr>
        <w:spacing w:after="0"/>
        <w:jc w:val="both"/>
        <w:rPr>
          <w:rFonts w:ascii="HelveticaNeueLT Std" w:hAnsi="HelveticaNeueLT Std" w:cs="Arial"/>
          <w:sz w:val="18"/>
        </w:rPr>
      </w:pPr>
    </w:p>
    <w:sectPr w:rsidR="004D6264" w:rsidRPr="001A403D" w:rsidSect="00855A53">
      <w:type w:val="continuous"/>
      <w:pgSz w:w="12240" w:h="15840"/>
      <w:pgMar w:top="1417" w:right="1701" w:bottom="993" w:left="1701" w:header="708" w:footer="708" w:gutter="0"/>
      <w:cols w:space="3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FF4E" w14:textId="77777777" w:rsidR="001A5FA2" w:rsidRDefault="001A5FA2" w:rsidP="000E4D53">
      <w:pPr>
        <w:spacing w:after="0" w:line="240" w:lineRule="auto"/>
      </w:pPr>
      <w:r>
        <w:separator/>
      </w:r>
    </w:p>
  </w:endnote>
  <w:endnote w:type="continuationSeparator" w:id="0">
    <w:p w14:paraId="3F099835" w14:textId="77777777" w:rsidR="001A5FA2" w:rsidRDefault="001A5FA2" w:rsidP="000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BE55" w14:textId="77777777" w:rsidR="001A5FA2" w:rsidRDefault="001A5FA2" w:rsidP="000E4D53">
      <w:pPr>
        <w:spacing w:after="0" w:line="240" w:lineRule="auto"/>
      </w:pPr>
      <w:r>
        <w:separator/>
      </w:r>
    </w:p>
  </w:footnote>
  <w:footnote w:type="continuationSeparator" w:id="0">
    <w:p w14:paraId="1A5EFAA0" w14:textId="77777777" w:rsidR="001A5FA2" w:rsidRDefault="001A5FA2" w:rsidP="000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9BF5" w14:textId="77777777" w:rsidR="000E4D53" w:rsidRDefault="001A1D0A" w:rsidP="00905A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2455E80" wp14:editId="77586CB4">
          <wp:simplePos x="0" y="0"/>
          <wp:positionH relativeFrom="column">
            <wp:posOffset>-1061085</wp:posOffset>
          </wp:positionH>
          <wp:positionV relativeFrom="paragraph">
            <wp:posOffset>-362293</wp:posOffset>
          </wp:positionV>
          <wp:extent cx="7740713" cy="10017032"/>
          <wp:effectExtent l="0" t="0" r="0" b="381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novacion premio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713" cy="10017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83420069"/>
        <w:docPartObj>
          <w:docPartGallery w:val="Watermarks"/>
          <w:docPartUnique/>
        </w:docPartObj>
      </w:sdtPr>
      <w:sdtEndPr/>
      <w:sdtContent>
        <w:r w:rsidR="001A5FA2">
          <w:rPr>
            <w:noProof/>
          </w:rPr>
          <w:pict w14:anchorId="04AA75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15658" o:spid="_x0000_s2049" type="#_x0000_t136" alt="" style="position:absolute;margin-left:0;margin-top:0;width:443.9pt;height:147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PROPUESTA "/>
              <w10:wrap anchorx="margin" anchory="margin"/>
            </v:shape>
          </w:pict>
        </w:r>
      </w:sdtContent>
    </w:sdt>
    <w:r w:rsidR="00905A06" w:rsidRPr="00905A06">
      <w:t xml:space="preserve">  </w:t>
    </w:r>
    <w:r w:rsidR="001067F5">
      <w:t xml:space="preserve">                      </w:t>
    </w:r>
    <w:r w:rsidR="00F44D5A">
      <w:t xml:space="preserve">      </w:t>
    </w:r>
    <w:r w:rsidR="001067F5">
      <w:t xml:space="preserve"> </w:t>
    </w:r>
    <w:r w:rsidR="00905A06" w:rsidRPr="00905A06">
      <w:t xml:space="preserve"> </w:t>
    </w:r>
    <w:r w:rsidR="00905A06" w:rsidRPr="00905A06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504"/>
    <w:multiLevelType w:val="hybridMultilevel"/>
    <w:tmpl w:val="F07C72A2"/>
    <w:lvl w:ilvl="0" w:tplc="3496E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4E8E"/>
    <w:multiLevelType w:val="hybridMultilevel"/>
    <w:tmpl w:val="D7A45B1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7794"/>
    <w:multiLevelType w:val="hybridMultilevel"/>
    <w:tmpl w:val="8026BE1E"/>
    <w:lvl w:ilvl="0" w:tplc="C2002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65EE"/>
    <w:multiLevelType w:val="hybridMultilevel"/>
    <w:tmpl w:val="EEB892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278F"/>
    <w:multiLevelType w:val="hybridMultilevel"/>
    <w:tmpl w:val="A8BCD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69FD"/>
    <w:multiLevelType w:val="hybridMultilevel"/>
    <w:tmpl w:val="F1C004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29C5"/>
    <w:multiLevelType w:val="hybridMultilevel"/>
    <w:tmpl w:val="36BAEE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2C57"/>
    <w:multiLevelType w:val="hybridMultilevel"/>
    <w:tmpl w:val="A59AA7FA"/>
    <w:lvl w:ilvl="0" w:tplc="B2DE5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EE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04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0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6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8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E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4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A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0A782F"/>
    <w:multiLevelType w:val="hybridMultilevel"/>
    <w:tmpl w:val="B73E3A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0384"/>
    <w:multiLevelType w:val="hybridMultilevel"/>
    <w:tmpl w:val="11CE611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53"/>
    <w:rsid w:val="00002810"/>
    <w:rsid w:val="00014DDA"/>
    <w:rsid w:val="00051660"/>
    <w:rsid w:val="00087D32"/>
    <w:rsid w:val="000A2DAE"/>
    <w:rsid w:val="000E4D53"/>
    <w:rsid w:val="000F4AB9"/>
    <w:rsid w:val="001067F5"/>
    <w:rsid w:val="00114499"/>
    <w:rsid w:val="00130C8C"/>
    <w:rsid w:val="00151FAC"/>
    <w:rsid w:val="00173F39"/>
    <w:rsid w:val="00185DD6"/>
    <w:rsid w:val="001A1D0A"/>
    <w:rsid w:val="001A403D"/>
    <w:rsid w:val="001A5FA2"/>
    <w:rsid w:val="001C40A2"/>
    <w:rsid w:val="001E2090"/>
    <w:rsid w:val="001E2236"/>
    <w:rsid w:val="001F30BD"/>
    <w:rsid w:val="00206556"/>
    <w:rsid w:val="00206A69"/>
    <w:rsid w:val="0022191F"/>
    <w:rsid w:val="00255E6A"/>
    <w:rsid w:val="00266B80"/>
    <w:rsid w:val="00287624"/>
    <w:rsid w:val="002E73E0"/>
    <w:rsid w:val="00311851"/>
    <w:rsid w:val="003543E9"/>
    <w:rsid w:val="003854E0"/>
    <w:rsid w:val="003A2237"/>
    <w:rsid w:val="003A698F"/>
    <w:rsid w:val="003B4CE2"/>
    <w:rsid w:val="003F2F1C"/>
    <w:rsid w:val="00441D78"/>
    <w:rsid w:val="00465DB1"/>
    <w:rsid w:val="004730EA"/>
    <w:rsid w:val="00487CF9"/>
    <w:rsid w:val="00491831"/>
    <w:rsid w:val="004D6264"/>
    <w:rsid w:val="004E2FC6"/>
    <w:rsid w:val="004F1AF1"/>
    <w:rsid w:val="0050051B"/>
    <w:rsid w:val="0051090F"/>
    <w:rsid w:val="00510E87"/>
    <w:rsid w:val="005123CA"/>
    <w:rsid w:val="00561FB4"/>
    <w:rsid w:val="005631BE"/>
    <w:rsid w:val="00572FB4"/>
    <w:rsid w:val="00577BE8"/>
    <w:rsid w:val="005B22BA"/>
    <w:rsid w:val="005B7237"/>
    <w:rsid w:val="005B7963"/>
    <w:rsid w:val="005C28C7"/>
    <w:rsid w:val="005C755A"/>
    <w:rsid w:val="005D30C0"/>
    <w:rsid w:val="006001E2"/>
    <w:rsid w:val="00613897"/>
    <w:rsid w:val="00635DFB"/>
    <w:rsid w:val="00642B97"/>
    <w:rsid w:val="006713DF"/>
    <w:rsid w:val="00673820"/>
    <w:rsid w:val="00686965"/>
    <w:rsid w:val="006A469B"/>
    <w:rsid w:val="006C18DE"/>
    <w:rsid w:val="006C1CA2"/>
    <w:rsid w:val="00700ABB"/>
    <w:rsid w:val="00754EC3"/>
    <w:rsid w:val="00775063"/>
    <w:rsid w:val="007A51B9"/>
    <w:rsid w:val="007A6FEF"/>
    <w:rsid w:val="007B674A"/>
    <w:rsid w:val="007C2726"/>
    <w:rsid w:val="007C376D"/>
    <w:rsid w:val="007D0D44"/>
    <w:rsid w:val="007F78EA"/>
    <w:rsid w:val="008200CD"/>
    <w:rsid w:val="0083589E"/>
    <w:rsid w:val="00855A53"/>
    <w:rsid w:val="008D5F80"/>
    <w:rsid w:val="008E6E5B"/>
    <w:rsid w:val="008F2703"/>
    <w:rsid w:val="008F7DB3"/>
    <w:rsid w:val="00904910"/>
    <w:rsid w:val="00905A06"/>
    <w:rsid w:val="00911AC1"/>
    <w:rsid w:val="009569B9"/>
    <w:rsid w:val="00965EDF"/>
    <w:rsid w:val="00982F44"/>
    <w:rsid w:val="00985A79"/>
    <w:rsid w:val="009B3435"/>
    <w:rsid w:val="009C4201"/>
    <w:rsid w:val="009C55FB"/>
    <w:rsid w:val="009F401F"/>
    <w:rsid w:val="00A121A7"/>
    <w:rsid w:val="00A34C0F"/>
    <w:rsid w:val="00A664F8"/>
    <w:rsid w:val="00AC7948"/>
    <w:rsid w:val="00AF05CD"/>
    <w:rsid w:val="00B22570"/>
    <w:rsid w:val="00B278F1"/>
    <w:rsid w:val="00B30BAA"/>
    <w:rsid w:val="00B461A8"/>
    <w:rsid w:val="00B81570"/>
    <w:rsid w:val="00B97325"/>
    <w:rsid w:val="00BA6F6E"/>
    <w:rsid w:val="00C162D4"/>
    <w:rsid w:val="00C246F7"/>
    <w:rsid w:val="00C2541C"/>
    <w:rsid w:val="00C75493"/>
    <w:rsid w:val="00C84A9B"/>
    <w:rsid w:val="00CC30EC"/>
    <w:rsid w:val="00CF1684"/>
    <w:rsid w:val="00CF26DE"/>
    <w:rsid w:val="00D108F1"/>
    <w:rsid w:val="00D36796"/>
    <w:rsid w:val="00D37333"/>
    <w:rsid w:val="00D42E78"/>
    <w:rsid w:val="00D4530F"/>
    <w:rsid w:val="00D8480A"/>
    <w:rsid w:val="00DE2D83"/>
    <w:rsid w:val="00DE30F8"/>
    <w:rsid w:val="00E00BB6"/>
    <w:rsid w:val="00E2060A"/>
    <w:rsid w:val="00E45641"/>
    <w:rsid w:val="00E62E8D"/>
    <w:rsid w:val="00E91B24"/>
    <w:rsid w:val="00E9634D"/>
    <w:rsid w:val="00EE0229"/>
    <w:rsid w:val="00F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427BC1"/>
  <w15:chartTrackingRefBased/>
  <w15:docId w15:val="{2E1C969C-2704-46CF-92C7-9012D7A3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D53"/>
  </w:style>
  <w:style w:type="paragraph" w:styleId="Piedepgina">
    <w:name w:val="footer"/>
    <w:basedOn w:val="Normal"/>
    <w:link w:val="PiedepginaCar"/>
    <w:uiPriority w:val="99"/>
    <w:unhideWhenUsed/>
    <w:rsid w:val="000E4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D53"/>
  </w:style>
  <w:style w:type="character" w:customStyle="1" w:styleId="timessubtitle">
    <w:name w:val="times_subtitle"/>
    <w:basedOn w:val="Fuentedeprrafopredeter"/>
    <w:rsid w:val="007C2726"/>
  </w:style>
  <w:style w:type="character" w:styleId="Hipervnculovisitado">
    <w:name w:val="FollowedHyperlink"/>
    <w:basedOn w:val="Fuentedeprrafopredeter"/>
    <w:uiPriority w:val="99"/>
    <w:semiHidden/>
    <w:unhideWhenUsed/>
    <w:rsid w:val="007C272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4D5A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4730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F26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1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589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3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9546-29A0-49A3-8410-AB789436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Nayeli Gòmez  Zarza</dc:creator>
  <cp:keywords/>
  <dc:description/>
  <cp:lastModifiedBy>Ale Alarcón</cp:lastModifiedBy>
  <cp:revision>8</cp:revision>
  <cp:lastPrinted>2021-08-05T20:18:00Z</cp:lastPrinted>
  <dcterms:created xsi:type="dcterms:W3CDTF">2021-08-02T17:55:00Z</dcterms:created>
  <dcterms:modified xsi:type="dcterms:W3CDTF">2021-08-06T18:14:00Z</dcterms:modified>
</cp:coreProperties>
</file>